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A8DCF"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1</w:t>
      </w:r>
    </w:p>
    <w:p w14:paraId="6B720C72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河南农业大学接收推荐优秀应届本科毕业生免试攻读研究生（含直博生）申请表</w:t>
      </w:r>
    </w:p>
    <w:p w14:paraId="17D562BC">
      <w:pPr>
        <w:spacing w:line="440" w:lineRule="exact"/>
        <w:rPr>
          <w:rFonts w:hint="eastAsia"/>
          <w:color w:val="000000"/>
          <w:sz w:val="24"/>
        </w:rPr>
      </w:pPr>
      <w:bookmarkStart w:id="0" w:name="_GoBack"/>
      <w:bookmarkEnd w:id="0"/>
    </w:p>
    <w:p w14:paraId="5C5EE669"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23D4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 w14:paraId="712F5C0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  <w:noWrap w:val="0"/>
            <w:vAlign w:val="top"/>
          </w:tcPr>
          <w:p w14:paraId="1371C8D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top"/>
          </w:tcPr>
          <w:p w14:paraId="1E8C18B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DCA4EF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4D58B69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noWrap w:val="0"/>
            <w:vAlign w:val="top"/>
          </w:tcPr>
          <w:p w14:paraId="1B197E5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noWrap w:val="0"/>
            <w:vAlign w:val="top"/>
          </w:tcPr>
          <w:p w14:paraId="051FDA2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6973560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 w14:paraId="56D1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 w14:paraId="3D54031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noWrap w:val="0"/>
            <w:vAlign w:val="top"/>
          </w:tcPr>
          <w:p w14:paraId="7753305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 w14:paraId="27F6285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C8A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 w14:paraId="5922478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noWrap w:val="0"/>
            <w:vAlign w:val="top"/>
          </w:tcPr>
          <w:p w14:paraId="5E11539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noWrap w:val="0"/>
            <w:vAlign w:val="top"/>
          </w:tcPr>
          <w:p w14:paraId="425F24F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5BD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 w14:paraId="748F21E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noWrap w:val="0"/>
            <w:vAlign w:val="top"/>
          </w:tcPr>
          <w:p w14:paraId="16B18F1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0441E6A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  <w:noWrap w:val="0"/>
            <w:vAlign w:val="top"/>
          </w:tcPr>
          <w:p w14:paraId="6EB0F30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 w14:paraId="239719A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B72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 w14:paraId="0C44D4A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noWrap w:val="0"/>
            <w:vAlign w:val="top"/>
          </w:tcPr>
          <w:p w14:paraId="34E057B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 w14:paraId="74A8C1D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  <w:noWrap w:val="0"/>
            <w:vAlign w:val="top"/>
          </w:tcPr>
          <w:p w14:paraId="7DD3744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 w14:paraId="331CBFA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D89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 w14:paraId="1110C437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noWrap w:val="0"/>
            <w:vAlign w:val="top"/>
          </w:tcPr>
          <w:p w14:paraId="63599562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 w14:paraId="43BF0EC6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noWrap w:val="0"/>
            <w:vAlign w:val="top"/>
          </w:tcPr>
          <w:p w14:paraId="5B4BD538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 w14:paraId="5D9B8138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noWrap w:val="0"/>
            <w:vAlign w:val="top"/>
          </w:tcPr>
          <w:p w14:paraId="646D8CBD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top"/>
          </w:tcPr>
          <w:p w14:paraId="0E7851CE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noWrap w:val="0"/>
            <w:vAlign w:val="top"/>
          </w:tcPr>
          <w:p w14:paraId="6FD78EB3"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 w14:paraId="5AD2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 w14:paraId="49E9491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 w14:paraId="312E9AC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60D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4DA5D7F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 w14:paraId="68C4F1A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5C7E7C42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154D18A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1029431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7277BE8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3C9FCC1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F5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41203DC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 w14:paraId="3FE5A8A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122493D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 w14:paraId="3022154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14:paraId="2447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6724B5A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 w14:paraId="137C18D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DB4468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6A46B0E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 w14:paraId="30E95C54">
      <w:pPr>
        <w:spacing w:line="500" w:lineRule="exact"/>
      </w:pPr>
      <w:r>
        <w:rPr>
          <w:rFonts w:hint="eastAsia" w:ascii="宋体" w:hAnsi="宋体"/>
          <w:color w:val="000000"/>
          <w:sz w:val="24"/>
        </w:rPr>
        <w:t>注：本表一式两份。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97620A-454E-4D54-8B92-5D14F6D6C55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925D1A68-DF32-4295-869E-7AC5D170C3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2395376A"/>
    <w:rsid w:val="2395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2024-09-27T10:04:00Z</dcterms:created>
  <dc:creator>许娜娜</dc:creator>
  <cp:lastModifiedBy>许娜娜</cp:lastModifiedBy>
  <dcterms:modified xsi:type="dcterms:W3CDTF">2024-09-27T10:05:20Z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AB1103FBEB424042AD47FD547FF36E3D_11</vt:lpwstr>
  </property>
</Properties>
</file>